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226"/>
        <w:tblOverlap w:val="never"/>
        <w:tblW w:w="153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688"/>
        <w:gridCol w:w="4668"/>
        <w:gridCol w:w="807"/>
        <w:gridCol w:w="750"/>
        <w:gridCol w:w="1425"/>
        <w:gridCol w:w="1931"/>
        <w:gridCol w:w="919"/>
        <w:gridCol w:w="1087"/>
        <w:gridCol w:w="13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34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bCs/>
                <w:sz w:val="40"/>
                <w:szCs w:val="40"/>
                <w:highlight w:val="none"/>
                <w:lang w:val="en-US" w:eastAsia="zh-CN"/>
              </w:rPr>
              <w:t>机房和配电房消防整改项目报价单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项 目 名 称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4"/>
              </w:rPr>
              <w:t>参数要求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品牌型号</w:t>
            </w: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参数满足情况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Cs w:val="21"/>
                <w:lang w:bidi="ar"/>
              </w:rPr>
              <w:t>（正偏离/无偏离/负偏离）</w:t>
            </w: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综合单价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240" w:firstLineChars="100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合价（RMB）</w:t>
            </w: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机房1</w:t>
            </w:r>
          </w:p>
        </w:tc>
        <w:tc>
          <w:tcPr>
            <w:tcW w:w="12950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感烟探测器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工作温度：-10℃～+50℃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2、报警浓度：0.65～15.5%FT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3、工作湿度：10～90%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4、工作电源：12VDC/9VDC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5、信号输出：常开/常闭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</w:t>
            </w: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安装方式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：吸顶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7、外壳：阻燃树脂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8、产品尺寸：直径105mm 厚度32mm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保护范围：60～80㎡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感温探测器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工作温度：-10℃～+50℃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2、报警浓度：0.65～15.5%FT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3、工作湿度：10～90%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4、工作电源：12VDC/9VDC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5、信号输出：常开/常闭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6、安装方式：吸顶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7、外壳：阻燃树脂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8、产品尺寸：直径105mm 厚度32mm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保护范围：60～80㎡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紧急启停按钮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1、工作电压：15V～28V脉冲电压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2、线制：无极性二总线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3、总线监视电流：小于等于3mA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3、启动零件型式：可重复使用型启动按片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4、总线报警电流：小于等于6mA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5、温度：-10℃～55℃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6、符合《火灾自动报警系统设计规范》GB60116-2013规范标准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center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放气指示灯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1、工作电压：DC19～28V 无极性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2、工作电流：≤280mA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3、安装方式：壁挂式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4、符合《火灾自动报警系统设计规范》GB60116-2013规范标准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气体灭火主机（单区）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1、主电电源：交流220V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2、备用电池：12V/12Ah两节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3、容量：容量 1个气体灭火分区，每区50个回路地址点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4、工作温度：-10℃～+50℃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5、工作湿度：10～90%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8" w:beforeAutospacing="0" w:after="38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6、符合《火灾自动报警系统设计规范》GB60116-2013规范标准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应急灯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输入电压：AC220V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2、应急时间：≥90min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3、功率：3-6W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4充电时间：小于24h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应急转换时间：＜0.5sec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符合《消防应急照明和疏散指示系统技术标准》GB51309-2018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安全出口指示牌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输入电压：AC220V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2、应急时间：≥90min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3、功率：3-6W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4充电时间：小于24h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应急转换时间：＜0.5sec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符合《消防应急照明和疏散指示系统技术标准》GB51309-2018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手提式二氧化碳灭火器5kg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型号MT/5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灭火剂重量：5kg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有效喷射时间：≥8s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有效喷射距离：≥2.5m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喷射滞后时间：≤5s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喷射剩余率：≤10%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灭火级别：34B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使用温度范围：-10℃～+50℃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灭火器箱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产品尺寸：85*45*22cm（高*宽*厚）0.8mm厚铁皮(±0.15mm)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可放置5kg二氧化碳灭火器2具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3、符合《建筑灭火器配置设计规范》GB50140-2005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防毒面具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1、规格型号:防毒面具全面罩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2、材质:硅胶增强聚碳酸酯镜片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3、适用环境:适用于危害呼吸系统但不会立即危害生命健康的场所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4、防护范围:粉尘、重烟、雾滴、毒气、毒蒸气以及那些肉眼看不见的微小物质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5、呼气阻力:≤98pa(30L/min)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6、接口:快速旋拧卡口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7、重量:510克(不含滤毒件)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8、视野: 总视野:≥75%，双目视野: ≥60%，下方视野: ≥40度，面罩镜片透光率:≥89%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hint="default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9、符合《呼吸防护自吸过滤式防毒面具》GB2890-2022规范标准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七氟丙烷气瓶180L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钢瓶规格：180L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储存压力：2.5mPa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最大工作压力：4.2mPa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灭火剂喷放时间：≤10s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装置启动电源：DC24V/≤1.6A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防护区环境温度：0℃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～+50℃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7、符合《气体灭火系统设计规范》GB50370-2005规范标准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七氟丙烷药剂HFC-227ea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储存方式：高压液化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2、特点：无色、无味、不导电、无二次污染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3、灭火方式：全淹没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4、符合《气体灭火系统设计规范》GB50370-2005规范标准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kg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气体灭火系统综合调试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1、系统接线及安装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2、厂家调试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3、七氟丙烷灭火系统联动测试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4、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B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  <w:t>机房2</w:t>
            </w:r>
          </w:p>
        </w:tc>
        <w:tc>
          <w:tcPr>
            <w:tcW w:w="12950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悬挂式七氟丙烷气瓶30L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钢瓶规格：30L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储存压力：2.5mPa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最大工作压力：4.2mPa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灭火剂喷放时间：≤10s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装置启动电源：DC24V/≤1.6A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防护区环境温度：0℃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～+50℃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七氟丙烷药剂HFC-227ea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储存方式：高压液化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2、特点：无色、无味、不导电、无二次污染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3、灭火方式：全淹没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4、符合《气体灭火系统设计规范》GB50370-2005规范标准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kg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独立式感烟报警器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1、电源：1 节 CR123A 锂电池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2、指示灯：红色：正常时 闪亮，报警时与报警音同步闪亮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3、报警声响：＞80dB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4、保护面积：60㎡～80㎡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5、使用环境温度：-10℃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～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+50℃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6、相对湿度：≤95%，不结露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7、外壳防护等级：IP30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8、符合《火灾自动报警系统设计规范》GB60116-2013规范标准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手提式二氧化碳灭火器5kg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型号：MT/5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灭火剂重量：5kg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有效喷射时间：≥8s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有效喷射距离：≥2.5m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喷射滞后时间：≤5s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喷射剩余率：≤10%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灭火级别：34B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使用温度范围：-10℃～+50℃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8、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灭火器箱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产品尺寸：85*45*22cm（高*宽*厚）0.8mm厚铁皮(±0.15mm)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2、可放置5kg二氧化碳灭火器2具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防毒面具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textAlignment w:val="auto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1、规格型号:防毒面具全面罩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textAlignment w:val="auto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2、材质:硅胶增强聚碳酸酯镜片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textAlignment w:val="auto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3、适用环境:适用于危害呼吸系统但不会立即危害生命健康的场所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textAlignment w:val="auto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4、防护范围:粉尘、重烟、雾滴、毒气、毒蒸气以及那些肉眼看不见的微小物质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jc w:val="both"/>
              <w:textAlignment w:val="auto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5、呼气阻力:≤98pa(30L/min)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6、接口:快速旋拧卡口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7、重量:510克(不含滤毒件)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8、视野: 总视野:≥75%，双目视野: ≥60%，下方视野: ≥40度，面罩镜片透光率:≥89%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9、符合《呼吸防护自吸过滤式防毒面具》GB2890-2022规范标准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C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华文仿宋" w:hAnsi="华文仿宋" w:eastAsia="华文仿宋" w:cs="华文仿宋"/>
                <w:b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lang w:bidi="ar"/>
              </w:rPr>
              <w:t>配电房</w:t>
            </w:r>
          </w:p>
        </w:tc>
        <w:tc>
          <w:tcPr>
            <w:tcW w:w="12950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跨接地线安装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各连接线盒处跨接地线安装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DN20镀锌线管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1、国标热镀锌钢管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2、外径：26.9mm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3、壁厚：2.8mm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米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应急灯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输入电压：AC220V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2、应急时间：≥90min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3、功率：3-6W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4、充电时间：小于24h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应急转换时间：＜0.5sec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符合《消防应急照明和疏散指示系统技术标准》GB51309-2018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防火封堵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1、厚度：3mm镀锌钢板封堵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2、面积：2平方米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3、符合《建筑设计防火规范》GB50016-2014(2018年版）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手提式二氧化碳灭火器5kg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型号：MT/5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灭火剂重量：5kg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有效喷射时间：≥8s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有效喷射距离：≥2.5m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喷射滞后时间：≤5s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喷射剩余率：≤10%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灭火级别：34B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使用温度范围：-10℃～+50℃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灭火器箱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产品尺寸：85*45*22cm（高*宽*厚）0.8mm厚铁皮(±0.15mm)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2、可放置5kg二氧化碳灭火器2具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3、符合《建筑灭火器配置设计规范》GB50140-2005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防毒面具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1、规格型号:防毒面具全面罩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2、材质:硅胶增强聚碳酸酯镜片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3、适用环境:适用于危害呼吸系统但不会立即危害生命健康的场所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4、防护范围:粉尘、重烟、雾滴、毒气、毒蒸气以及那些肉眼看不见的微小物质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5、呼气阻力:≤98pa(30L/min)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6、接口:快速旋拧卡口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7、重量:510克(不含滤毒件)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8、视野: 总视野:≥75%，双目视野: ≥60%，下方视野: ≥40度，面罩镜片透光率:≥89%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9、符合《呼吸防护自吸过滤式防毒面具》GB2890-2022规范标准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七氟丙烷气瓶50L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钢瓶规格：50L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储存压力：2.5mPa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最大工作压力：4.2mPa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灭火剂喷放时间：≤10s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装置启动电源：DC24V/≤1.6A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防护区环境温度：0℃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～+50℃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七氟丙烷药剂HFC-227ea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储存方式：高压液化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2、特点：无色、无味、不导电、无二次污染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3、灭火方式：全淹没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4、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kg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气体灭火系统综合调试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1、系统接线及安装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2、厂家调试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3、七氟丙烷灭火系统联动测试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4、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符合《气体灭火系统设计规范》GB50370-2005标准标准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D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华文仿宋" w:hAnsi="华文仿宋" w:eastAsia="华文仿宋" w:cs="华文仿宋"/>
                <w:b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lang w:bidi="ar"/>
              </w:rPr>
              <w:t>机房3</w:t>
            </w:r>
          </w:p>
        </w:tc>
        <w:tc>
          <w:tcPr>
            <w:tcW w:w="12950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应急灯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输入电压：AC220V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2、应急时间：≥90min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3、功率：3-6W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4、充电时间：小于24h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应急转换时间：＜0.5sec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符合《消防应急照明和疏散指示系统技术标准》GB51309-2018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安全出口指示牌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输入电压：AC220V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2、应急时间：≥90min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3、功率：3-6W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4、充电时间：小于24h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应急转换时间：＜0.5sec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符合《消防应急照明和疏散指示系统技术标准》GB51309-2018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手提式二氧化碳灭火器5kg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型号：MT/5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灭火剂重量：5kg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有效喷射时间：≥8s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有效喷射距离：≥2.5m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喷射滞后时间：≤5s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喷射剩余率：≤10%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灭火级别：34B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使用温度范围：-10℃～+50℃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灭火器箱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9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产品尺寸：85*45*22cm（高*宽*厚）0.8mm厚铁皮(±0.15mm)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2、可放置5kg二氧化碳灭火器2具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符合《建筑灭火器配置设计规范》GB50140-2005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只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防毒面具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1、规格型号:防毒面具全面罩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2、材质:硅胶增强聚碳酸酯镜片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3、适用环境:适用于危害呼吸系统但不会立即危害生命健康的场所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4、防护范围:粉尘、重烟、雾滴、毒气、毒蒸气以及那些肉眼看不见的微小物质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5、呼气阻力:≤98pa(30L/min)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6、接口:快速旋拧卡口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13" w:afterAutospacing="0" w:line="260" w:lineRule="exact"/>
              <w:jc w:val="both"/>
              <w:rPr>
                <w:rFonts w:ascii="仿宋" w:hAnsi="仿宋" w:eastAsia="仿宋" w:cs="仿宋"/>
                <w:color w:val="33333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7、重量:510克(不含滤毒件)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8、视野: 总视野:≥75%，双目视野: ≥60%，下方视野: ≥40度，面罩镜片透光率:≥89%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9、符合《呼吸防护自吸过滤式防毒面具》GB2890-2022规范标准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正压式空气呼吸器6.8L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最大供气流量：300L/min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气瓶工作压力：30MPa，4、报警压力：4-6MPa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5、气瓶容积：6.8L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6、使用时间：50min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7、整机重量：≤17kg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8、呼吸阻力：呼气&lt;687Pa，吸气&gt;588Pa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9、符合《呼吸防护自吸过滤式防毒面具》GB2890-2022规范标准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跨接地线安装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各连接线盒处跨接地线安装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符合《火灾自动报警系统设计规范》GB60116-2013规范标准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七氟丙烷气瓶120L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钢瓶规格：120L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储存压力：2.5mPa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最大工作压力：4.2mPa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灭火剂喷放时间：≤10s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装置启动电源：DC24V/≤1.6A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防护区环境温度：0℃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  <w:t>～+50℃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七氟丙烷药剂HFC-227ea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储存方式：高压液化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2、特点：无色、无味、不导电、无二次污染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3、灭火方式：全淹没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4、符合《气体灭火系统设计规范》GB50370-2005规范标准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kg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490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DN50连接管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QRG50/6.6RG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条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综合安装价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  <w:r>
              <w:rPr>
                <w:rFonts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气体灭火系统综合调试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1、系统接线及安装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2、厂家调试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3、七氟丙烷灭火系统联动测试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shd w:val="clear" w:color="auto" w:fill="FFFFFF"/>
                <w:lang w:val="en-US" w:eastAsia="zh-CN"/>
              </w:rPr>
              <w:t>4、符合《气体灭火系统设计规范》GB50370-2005规范标准</w:t>
            </w: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综合调试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小计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E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总计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F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税金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G</w:t>
            </w:r>
          </w:p>
        </w:tc>
        <w:tc>
          <w:tcPr>
            <w:tcW w:w="16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含税总价</w:t>
            </w:r>
          </w:p>
        </w:tc>
        <w:tc>
          <w:tcPr>
            <w:tcW w:w="466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91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08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343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shd w:val="clear" w:color="auto" w:fill="FFFFFF"/>
              </w:rPr>
              <w:t>服务承诺：提供2年质保期</w:t>
            </w:r>
          </w:p>
        </w:tc>
      </w:tr>
    </w:tbl>
    <w:p>
      <w:pPr>
        <w:spacing w:line="560" w:lineRule="exact"/>
        <w:ind w:firstLine="680" w:firstLineChars="200"/>
        <w:jc w:val="right"/>
        <w:rPr>
          <w:rFonts w:ascii="仿宋" w:hAnsi="仿宋" w:eastAsia="仿宋" w:cs="仿宋"/>
          <w:bCs/>
          <w:sz w:val="34"/>
          <w:szCs w:val="34"/>
        </w:rPr>
      </w:pPr>
      <w:r>
        <w:rPr>
          <w:rFonts w:hint="eastAsia" w:ascii="仿宋" w:hAnsi="仿宋" w:eastAsia="仿宋" w:cs="仿宋"/>
          <w:bCs/>
          <w:sz w:val="34"/>
          <w:szCs w:val="34"/>
        </w:rPr>
        <w:t xml:space="preserve"> </w:t>
      </w:r>
    </w:p>
    <w:sectPr>
      <w:pgSz w:w="16838" w:h="11906" w:orient="landscape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7D2E06"/>
    <w:multiLevelType w:val="singleLevel"/>
    <w:tmpl w:val="8B7D2E0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E213253"/>
    <w:multiLevelType w:val="singleLevel"/>
    <w:tmpl w:val="9E2132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1B205CD"/>
    <w:multiLevelType w:val="singleLevel"/>
    <w:tmpl w:val="A1B205CD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50FB021"/>
    <w:multiLevelType w:val="singleLevel"/>
    <w:tmpl w:val="A50FB021"/>
    <w:lvl w:ilvl="0" w:tentative="0">
      <w:start w:val="5"/>
      <w:numFmt w:val="decimal"/>
      <w:suff w:val="nothing"/>
      <w:lvlText w:val="%1、"/>
      <w:lvlJc w:val="left"/>
    </w:lvl>
  </w:abstractNum>
  <w:abstractNum w:abstractNumId="4">
    <w:nsid w:val="AA3A6A46"/>
    <w:multiLevelType w:val="singleLevel"/>
    <w:tmpl w:val="AA3A6A4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A98F47"/>
    <w:multiLevelType w:val="singleLevel"/>
    <w:tmpl w:val="AAA98F47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E59D6D4"/>
    <w:multiLevelType w:val="singleLevel"/>
    <w:tmpl w:val="AE59D6D4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B4C7B59A"/>
    <w:multiLevelType w:val="singleLevel"/>
    <w:tmpl w:val="B4C7B59A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6F48F8D"/>
    <w:multiLevelType w:val="singleLevel"/>
    <w:tmpl w:val="B6F48F8D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BB08C0C1"/>
    <w:multiLevelType w:val="singleLevel"/>
    <w:tmpl w:val="BB08C0C1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C10704CD"/>
    <w:multiLevelType w:val="singleLevel"/>
    <w:tmpl w:val="C10704CD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C229188E"/>
    <w:multiLevelType w:val="singleLevel"/>
    <w:tmpl w:val="C229188E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C8194DA4"/>
    <w:multiLevelType w:val="singleLevel"/>
    <w:tmpl w:val="C8194DA4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DED03651"/>
    <w:multiLevelType w:val="singleLevel"/>
    <w:tmpl w:val="DED03651"/>
    <w:lvl w:ilvl="0" w:tentative="0">
      <w:start w:val="5"/>
      <w:numFmt w:val="decimal"/>
      <w:suff w:val="nothing"/>
      <w:lvlText w:val="%1、"/>
      <w:lvlJc w:val="left"/>
    </w:lvl>
  </w:abstractNum>
  <w:abstractNum w:abstractNumId="14">
    <w:nsid w:val="E72FF8A0"/>
    <w:multiLevelType w:val="singleLevel"/>
    <w:tmpl w:val="E72FF8A0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EF4EA64B"/>
    <w:multiLevelType w:val="singleLevel"/>
    <w:tmpl w:val="EF4EA64B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FCB11C0D"/>
    <w:multiLevelType w:val="singleLevel"/>
    <w:tmpl w:val="FCB11C0D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FCF5FC24"/>
    <w:multiLevelType w:val="singleLevel"/>
    <w:tmpl w:val="FCF5FC24"/>
    <w:lvl w:ilvl="0" w:tentative="0">
      <w:start w:val="9"/>
      <w:numFmt w:val="decimal"/>
      <w:suff w:val="nothing"/>
      <w:lvlText w:val="%1、"/>
      <w:lvlJc w:val="left"/>
    </w:lvl>
  </w:abstractNum>
  <w:abstractNum w:abstractNumId="18">
    <w:nsid w:val="FD6700E1"/>
    <w:multiLevelType w:val="singleLevel"/>
    <w:tmpl w:val="FD6700E1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FFAAB25E"/>
    <w:multiLevelType w:val="singleLevel"/>
    <w:tmpl w:val="FFAAB25E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23BBB65B"/>
    <w:multiLevelType w:val="singleLevel"/>
    <w:tmpl w:val="23BBB65B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249CB44D"/>
    <w:multiLevelType w:val="singleLevel"/>
    <w:tmpl w:val="249CB44D"/>
    <w:lvl w:ilvl="0" w:tentative="0">
      <w:start w:val="1"/>
      <w:numFmt w:val="decimal"/>
      <w:suff w:val="nothing"/>
      <w:lvlText w:val="%1、"/>
      <w:lvlJc w:val="left"/>
    </w:lvl>
  </w:abstractNum>
  <w:abstractNum w:abstractNumId="22">
    <w:nsid w:val="2A514EF2"/>
    <w:multiLevelType w:val="singleLevel"/>
    <w:tmpl w:val="2A514EF2"/>
    <w:lvl w:ilvl="0" w:tentative="0">
      <w:start w:val="1"/>
      <w:numFmt w:val="decimal"/>
      <w:suff w:val="nothing"/>
      <w:lvlText w:val="%1、"/>
      <w:lvlJc w:val="left"/>
    </w:lvl>
  </w:abstractNum>
  <w:abstractNum w:abstractNumId="23">
    <w:nsid w:val="2ABF37CB"/>
    <w:multiLevelType w:val="singleLevel"/>
    <w:tmpl w:val="2ABF37CB"/>
    <w:lvl w:ilvl="0" w:tentative="0">
      <w:start w:val="1"/>
      <w:numFmt w:val="decimal"/>
      <w:suff w:val="nothing"/>
      <w:lvlText w:val="%1、"/>
      <w:lvlJc w:val="left"/>
    </w:lvl>
  </w:abstractNum>
  <w:abstractNum w:abstractNumId="24">
    <w:nsid w:val="449E87C5"/>
    <w:multiLevelType w:val="singleLevel"/>
    <w:tmpl w:val="449E87C5"/>
    <w:lvl w:ilvl="0" w:tentative="0">
      <w:start w:val="5"/>
      <w:numFmt w:val="decimal"/>
      <w:suff w:val="nothing"/>
      <w:lvlText w:val="%1、"/>
      <w:lvlJc w:val="left"/>
    </w:lvl>
  </w:abstractNum>
  <w:abstractNum w:abstractNumId="25">
    <w:nsid w:val="46DA84B7"/>
    <w:multiLevelType w:val="singleLevel"/>
    <w:tmpl w:val="46DA84B7"/>
    <w:lvl w:ilvl="0" w:tentative="0">
      <w:start w:val="5"/>
      <w:numFmt w:val="decimal"/>
      <w:suff w:val="nothing"/>
      <w:lvlText w:val="%1、"/>
      <w:lvlJc w:val="left"/>
    </w:lvl>
  </w:abstractNum>
  <w:abstractNum w:abstractNumId="26">
    <w:nsid w:val="4D419537"/>
    <w:multiLevelType w:val="singleLevel"/>
    <w:tmpl w:val="4D419537"/>
    <w:lvl w:ilvl="0" w:tentative="0">
      <w:start w:val="1"/>
      <w:numFmt w:val="decimal"/>
      <w:suff w:val="nothing"/>
      <w:lvlText w:val="%1、"/>
      <w:lvlJc w:val="left"/>
    </w:lvl>
  </w:abstractNum>
  <w:abstractNum w:abstractNumId="27">
    <w:nsid w:val="4FB04C6C"/>
    <w:multiLevelType w:val="singleLevel"/>
    <w:tmpl w:val="4FB04C6C"/>
    <w:lvl w:ilvl="0" w:tentative="0">
      <w:start w:val="1"/>
      <w:numFmt w:val="decimal"/>
      <w:suff w:val="nothing"/>
      <w:lvlText w:val="%1、"/>
      <w:lvlJc w:val="left"/>
    </w:lvl>
  </w:abstractNum>
  <w:abstractNum w:abstractNumId="28">
    <w:nsid w:val="50676969"/>
    <w:multiLevelType w:val="singleLevel"/>
    <w:tmpl w:val="50676969"/>
    <w:lvl w:ilvl="0" w:tentative="0">
      <w:start w:val="1"/>
      <w:numFmt w:val="decimal"/>
      <w:suff w:val="nothing"/>
      <w:lvlText w:val="%1、"/>
      <w:lvlJc w:val="left"/>
    </w:lvl>
  </w:abstractNum>
  <w:abstractNum w:abstractNumId="29">
    <w:nsid w:val="50FA1C68"/>
    <w:multiLevelType w:val="singleLevel"/>
    <w:tmpl w:val="50FA1C68"/>
    <w:lvl w:ilvl="0" w:tentative="0">
      <w:start w:val="1"/>
      <w:numFmt w:val="decimal"/>
      <w:suff w:val="nothing"/>
      <w:lvlText w:val="%1、"/>
      <w:lvlJc w:val="left"/>
    </w:lvl>
  </w:abstractNum>
  <w:abstractNum w:abstractNumId="30">
    <w:nsid w:val="5FEF3755"/>
    <w:multiLevelType w:val="singleLevel"/>
    <w:tmpl w:val="5FEF3755"/>
    <w:lvl w:ilvl="0" w:tentative="0">
      <w:start w:val="9"/>
      <w:numFmt w:val="decimal"/>
      <w:suff w:val="nothing"/>
      <w:lvlText w:val="%1、"/>
      <w:lvlJc w:val="left"/>
    </w:lvl>
  </w:abstractNum>
  <w:abstractNum w:abstractNumId="31">
    <w:nsid w:val="6AA33104"/>
    <w:multiLevelType w:val="singleLevel"/>
    <w:tmpl w:val="6AA33104"/>
    <w:lvl w:ilvl="0" w:tentative="0">
      <w:start w:val="5"/>
      <w:numFmt w:val="decimal"/>
      <w:suff w:val="nothing"/>
      <w:lvlText w:val="%1、"/>
      <w:lvlJc w:val="left"/>
    </w:lvl>
  </w:abstractNum>
  <w:abstractNum w:abstractNumId="32">
    <w:nsid w:val="704BB96F"/>
    <w:multiLevelType w:val="singleLevel"/>
    <w:tmpl w:val="704BB96F"/>
    <w:lvl w:ilvl="0" w:tentative="0">
      <w:start w:val="1"/>
      <w:numFmt w:val="decimal"/>
      <w:suff w:val="nothing"/>
      <w:lvlText w:val="%1、"/>
      <w:lvlJc w:val="left"/>
    </w:lvl>
  </w:abstractNum>
  <w:abstractNum w:abstractNumId="33">
    <w:nsid w:val="71D308D6"/>
    <w:multiLevelType w:val="singleLevel"/>
    <w:tmpl w:val="71D308D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17"/>
  </w:num>
  <w:num w:numId="3">
    <w:abstractNumId w:val="33"/>
  </w:num>
  <w:num w:numId="4">
    <w:abstractNumId w:val="30"/>
  </w:num>
  <w:num w:numId="5">
    <w:abstractNumId w:val="19"/>
  </w:num>
  <w:num w:numId="6">
    <w:abstractNumId w:val="3"/>
  </w:num>
  <w:num w:numId="7">
    <w:abstractNumId w:val="27"/>
  </w:num>
  <w:num w:numId="8">
    <w:abstractNumId w:val="13"/>
  </w:num>
  <w:num w:numId="9">
    <w:abstractNumId w:val="5"/>
  </w:num>
  <w:num w:numId="10">
    <w:abstractNumId w:val="18"/>
  </w:num>
  <w:num w:numId="11">
    <w:abstractNumId w:val="12"/>
  </w:num>
  <w:num w:numId="12">
    <w:abstractNumId w:val="11"/>
  </w:num>
  <w:num w:numId="13">
    <w:abstractNumId w:val="10"/>
  </w:num>
  <w:num w:numId="14">
    <w:abstractNumId w:val="16"/>
  </w:num>
  <w:num w:numId="15">
    <w:abstractNumId w:val="21"/>
  </w:num>
  <w:num w:numId="16">
    <w:abstractNumId w:val="8"/>
  </w:num>
  <w:num w:numId="17">
    <w:abstractNumId w:val="32"/>
  </w:num>
  <w:num w:numId="18">
    <w:abstractNumId w:val="14"/>
  </w:num>
  <w:num w:numId="19">
    <w:abstractNumId w:val="25"/>
  </w:num>
  <w:num w:numId="20">
    <w:abstractNumId w:val="26"/>
  </w:num>
  <w:num w:numId="21">
    <w:abstractNumId w:val="0"/>
  </w:num>
  <w:num w:numId="22">
    <w:abstractNumId w:val="4"/>
  </w:num>
  <w:num w:numId="23">
    <w:abstractNumId w:val="7"/>
  </w:num>
  <w:num w:numId="24">
    <w:abstractNumId w:val="15"/>
  </w:num>
  <w:num w:numId="25">
    <w:abstractNumId w:val="31"/>
  </w:num>
  <w:num w:numId="26">
    <w:abstractNumId w:val="6"/>
  </w:num>
  <w:num w:numId="27">
    <w:abstractNumId w:val="24"/>
  </w:num>
  <w:num w:numId="28">
    <w:abstractNumId w:val="2"/>
  </w:num>
  <w:num w:numId="29">
    <w:abstractNumId w:val="23"/>
  </w:num>
  <w:num w:numId="30">
    <w:abstractNumId w:val="20"/>
  </w:num>
  <w:num w:numId="31">
    <w:abstractNumId w:val="9"/>
  </w:num>
  <w:num w:numId="32">
    <w:abstractNumId w:val="29"/>
  </w:num>
  <w:num w:numId="33">
    <w:abstractNumId w:val="28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revisionView w:markup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YzEwZDBmM2I1MDVmZjYxODM4ODY0Y2UwYmQ2OGMifQ=="/>
  </w:docVars>
  <w:rsids>
    <w:rsidRoot w:val="00F65FE8"/>
    <w:rsid w:val="00011FB4"/>
    <w:rsid w:val="00037E94"/>
    <w:rsid w:val="00056A4D"/>
    <w:rsid w:val="0005795B"/>
    <w:rsid w:val="000F02C0"/>
    <w:rsid w:val="001162D3"/>
    <w:rsid w:val="00155831"/>
    <w:rsid w:val="001F37BA"/>
    <w:rsid w:val="00216B9A"/>
    <w:rsid w:val="002C3B33"/>
    <w:rsid w:val="00305F01"/>
    <w:rsid w:val="003204CD"/>
    <w:rsid w:val="00345A4D"/>
    <w:rsid w:val="003706FB"/>
    <w:rsid w:val="003F0058"/>
    <w:rsid w:val="00436D73"/>
    <w:rsid w:val="0045453B"/>
    <w:rsid w:val="004853A5"/>
    <w:rsid w:val="004B0CAD"/>
    <w:rsid w:val="004C107E"/>
    <w:rsid w:val="004C34EE"/>
    <w:rsid w:val="004F3CE5"/>
    <w:rsid w:val="005330F6"/>
    <w:rsid w:val="00563525"/>
    <w:rsid w:val="0059606C"/>
    <w:rsid w:val="005C5628"/>
    <w:rsid w:val="006752FC"/>
    <w:rsid w:val="006922BE"/>
    <w:rsid w:val="006B56BD"/>
    <w:rsid w:val="00702D60"/>
    <w:rsid w:val="007418CF"/>
    <w:rsid w:val="0074467E"/>
    <w:rsid w:val="00751231"/>
    <w:rsid w:val="007C63E0"/>
    <w:rsid w:val="008F3365"/>
    <w:rsid w:val="008F3872"/>
    <w:rsid w:val="008F7A5D"/>
    <w:rsid w:val="009066F2"/>
    <w:rsid w:val="00976787"/>
    <w:rsid w:val="00A2336F"/>
    <w:rsid w:val="00A45CBC"/>
    <w:rsid w:val="00A74858"/>
    <w:rsid w:val="00AC792D"/>
    <w:rsid w:val="00B5207D"/>
    <w:rsid w:val="00B601DF"/>
    <w:rsid w:val="00BB7987"/>
    <w:rsid w:val="00C07ECF"/>
    <w:rsid w:val="00C22D4A"/>
    <w:rsid w:val="00C82DFF"/>
    <w:rsid w:val="00CE6A2B"/>
    <w:rsid w:val="00D81461"/>
    <w:rsid w:val="00E37C9A"/>
    <w:rsid w:val="00E66812"/>
    <w:rsid w:val="00EE493D"/>
    <w:rsid w:val="00F1585A"/>
    <w:rsid w:val="00F33111"/>
    <w:rsid w:val="00F60F9D"/>
    <w:rsid w:val="00F65FE8"/>
    <w:rsid w:val="00F81D8A"/>
    <w:rsid w:val="00F85574"/>
    <w:rsid w:val="00FC51FD"/>
    <w:rsid w:val="03464443"/>
    <w:rsid w:val="14432035"/>
    <w:rsid w:val="1BF427FB"/>
    <w:rsid w:val="1EBF49AE"/>
    <w:rsid w:val="205F35B6"/>
    <w:rsid w:val="22C536BC"/>
    <w:rsid w:val="266D6A9E"/>
    <w:rsid w:val="2ED420A6"/>
    <w:rsid w:val="32520E36"/>
    <w:rsid w:val="326C4FCC"/>
    <w:rsid w:val="369B7657"/>
    <w:rsid w:val="39DA7058"/>
    <w:rsid w:val="39EFD391"/>
    <w:rsid w:val="3EAB0813"/>
    <w:rsid w:val="41FA61E0"/>
    <w:rsid w:val="52BE12F3"/>
    <w:rsid w:val="531B7838"/>
    <w:rsid w:val="5DAB78D0"/>
    <w:rsid w:val="62DF6BB4"/>
    <w:rsid w:val="63C15D22"/>
    <w:rsid w:val="6A9F8317"/>
    <w:rsid w:val="6EC2932F"/>
    <w:rsid w:val="73FFD10B"/>
    <w:rsid w:val="759FA90C"/>
    <w:rsid w:val="7DD86068"/>
    <w:rsid w:val="7F3F8FDA"/>
    <w:rsid w:val="7F7274FF"/>
    <w:rsid w:val="EFEED056"/>
    <w:rsid w:val="FDFD69FA"/>
    <w:rsid w:val="FF124F20"/>
    <w:rsid w:val="FFBEE9EC"/>
    <w:rsid w:val="FFBFB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12</Pages>
  <Words>658</Words>
  <Characters>3757</Characters>
  <Lines>31</Lines>
  <Paragraphs>8</Paragraphs>
  <TotalTime>5</TotalTime>
  <ScaleCrop>false</ScaleCrop>
  <LinksUpToDate>false</LinksUpToDate>
  <CharactersWithSpaces>4407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林瑞冰</cp:lastModifiedBy>
  <dcterms:modified xsi:type="dcterms:W3CDTF">2024-02-04T17:24:16Z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81CE3C93BDFD4C6D889EDA62C62B68A0_13</vt:lpwstr>
  </property>
  <property fmtid="{D5CDD505-2E9C-101B-9397-08002B2CF9AE}" pid="4" name="showFlag">
    <vt:bool>true</vt:bool>
  </property>
</Properties>
</file>