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line="240" w:lineRule="auto"/>
        <w:ind w:left="0" w:leftChars="0" w:firstLine="0" w:firstLineChars="0"/>
        <w:jc w:val="center"/>
        <w:textAlignment w:val="auto"/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附表1  听证主持人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4830"/>
        <w:gridCol w:w="25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483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单位</w:t>
            </w:r>
          </w:p>
        </w:tc>
        <w:tc>
          <w:tcPr>
            <w:tcW w:w="2529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廖燕娣</w:t>
            </w:r>
          </w:p>
        </w:tc>
        <w:tc>
          <w:tcPr>
            <w:tcW w:w="4830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阳江市城市管理和综合执法局</w:t>
            </w:r>
          </w:p>
        </w:tc>
        <w:tc>
          <w:tcPr>
            <w:tcW w:w="2529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市容科科长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line="400" w:lineRule="exact"/>
        <w:ind w:left="0" w:leftChars="0" w:firstLine="0" w:firstLineChars="0"/>
        <w:jc w:val="both"/>
        <w:textAlignment w:val="auto"/>
        <w:rPr>
          <w:rFonts w:hint="default" w:ascii="宋体" w:hAnsi="宋体" w:eastAsia="方正仿宋简体" w:cs="方正仿宋简体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line="240" w:lineRule="auto"/>
        <w:ind w:left="0" w:leftChars="0" w:firstLine="0" w:firstLineChars="0"/>
        <w:jc w:val="center"/>
        <w:textAlignment w:val="auto"/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附表2  听证陈述人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7"/>
        <w:gridCol w:w="4815"/>
        <w:gridCol w:w="25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4815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单位</w:t>
            </w:r>
          </w:p>
        </w:tc>
        <w:tc>
          <w:tcPr>
            <w:tcW w:w="2529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张  纹</w:t>
            </w:r>
          </w:p>
        </w:tc>
        <w:tc>
          <w:tcPr>
            <w:tcW w:w="4815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default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阳江市城市管理和综合执法局</w:t>
            </w:r>
          </w:p>
        </w:tc>
        <w:tc>
          <w:tcPr>
            <w:tcW w:w="2529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default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副局长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冯太欧</w:t>
            </w:r>
          </w:p>
        </w:tc>
        <w:tc>
          <w:tcPr>
            <w:tcW w:w="48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江城区人民政府办公室</w:t>
            </w:r>
          </w:p>
        </w:tc>
        <w:tc>
          <w:tcPr>
            <w:tcW w:w="252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1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张培进</w:t>
            </w:r>
          </w:p>
        </w:tc>
        <w:tc>
          <w:tcPr>
            <w:tcW w:w="4815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广东省建筑科学研究院集团股份有限公司（实施方案编制单位）</w:t>
            </w:r>
          </w:p>
        </w:tc>
        <w:tc>
          <w:tcPr>
            <w:tcW w:w="252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default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杨子宇</w:t>
            </w:r>
          </w:p>
        </w:tc>
        <w:tc>
          <w:tcPr>
            <w:tcW w:w="4815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252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工程师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line="400" w:lineRule="exact"/>
        <w:ind w:left="0" w:leftChars="0" w:firstLine="0" w:firstLineChars="0"/>
        <w:jc w:val="both"/>
        <w:textAlignment w:val="auto"/>
        <w:rPr>
          <w:rFonts w:hint="default" w:ascii="宋体" w:hAnsi="宋体" w:eastAsia="方正仿宋简体" w:cs="方正仿宋简体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line="240" w:lineRule="auto"/>
        <w:ind w:left="0" w:leftChars="0" w:firstLine="0" w:firstLineChars="0"/>
        <w:jc w:val="center"/>
        <w:textAlignment w:val="auto"/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附表3  听证参加人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5790"/>
        <w:gridCol w:w="1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579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单位及职务</w:t>
            </w:r>
          </w:p>
        </w:tc>
        <w:tc>
          <w:tcPr>
            <w:tcW w:w="18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default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林伟强</w:t>
            </w:r>
          </w:p>
        </w:tc>
        <w:tc>
          <w:tcPr>
            <w:tcW w:w="579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default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阳江市环境卫生管理中心南恩队队长</w:t>
            </w:r>
          </w:p>
        </w:tc>
        <w:tc>
          <w:tcPr>
            <w:tcW w:w="18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莫纯健</w:t>
            </w:r>
          </w:p>
        </w:tc>
        <w:tc>
          <w:tcPr>
            <w:tcW w:w="579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阳江市环境卫生管理中心临工</w:t>
            </w:r>
          </w:p>
        </w:tc>
        <w:tc>
          <w:tcPr>
            <w:tcW w:w="18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8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冯汝兰</w:t>
            </w:r>
          </w:p>
        </w:tc>
        <w:tc>
          <w:tcPr>
            <w:tcW w:w="579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阳江市环境卫生管理中心临工</w:t>
            </w:r>
          </w:p>
        </w:tc>
        <w:tc>
          <w:tcPr>
            <w:tcW w:w="18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敖卓梨</w:t>
            </w:r>
          </w:p>
        </w:tc>
        <w:tc>
          <w:tcPr>
            <w:tcW w:w="579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阳江市环境卫生管理中心退休干部</w:t>
            </w:r>
          </w:p>
        </w:tc>
        <w:tc>
          <w:tcPr>
            <w:tcW w:w="18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陈国威</w:t>
            </w:r>
          </w:p>
        </w:tc>
        <w:tc>
          <w:tcPr>
            <w:tcW w:w="579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江城区城东街道鹰山社区书记兼主任</w:t>
            </w:r>
          </w:p>
        </w:tc>
        <w:tc>
          <w:tcPr>
            <w:tcW w:w="18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市人大代表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冯永锐</w:t>
            </w:r>
          </w:p>
        </w:tc>
        <w:tc>
          <w:tcPr>
            <w:tcW w:w="579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广东中瑜律师事务所主任律师</w:t>
            </w:r>
          </w:p>
        </w:tc>
        <w:tc>
          <w:tcPr>
            <w:tcW w:w="18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8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陈  娜</w:t>
            </w:r>
          </w:p>
        </w:tc>
        <w:tc>
          <w:tcPr>
            <w:tcW w:w="579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default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阳江市委政法委职工</w:t>
            </w:r>
          </w:p>
        </w:tc>
        <w:tc>
          <w:tcPr>
            <w:tcW w:w="18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九三学社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李蔚秋</w:t>
            </w:r>
          </w:p>
        </w:tc>
        <w:tc>
          <w:tcPr>
            <w:tcW w:w="579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阳江广播电视台电视节目主持人</w:t>
            </w:r>
          </w:p>
        </w:tc>
        <w:tc>
          <w:tcPr>
            <w:tcW w:w="18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无党派人士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陈菲媛</w:t>
            </w:r>
          </w:p>
        </w:tc>
        <w:tc>
          <w:tcPr>
            <w:tcW w:w="579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中洲街道党工委组织委员、统战委员、妇联主席、红十字会会长</w:t>
            </w:r>
          </w:p>
        </w:tc>
        <w:tc>
          <w:tcPr>
            <w:tcW w:w="18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谭尤玩</w:t>
            </w:r>
          </w:p>
        </w:tc>
        <w:tc>
          <w:tcPr>
            <w:tcW w:w="579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江城区南恩街道马南社区书记兼主任</w:t>
            </w:r>
          </w:p>
        </w:tc>
        <w:tc>
          <w:tcPr>
            <w:tcW w:w="18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8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冯  石</w:t>
            </w:r>
          </w:p>
        </w:tc>
        <w:tc>
          <w:tcPr>
            <w:tcW w:w="579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江城区城西街道沿江南社区书记兼主任</w:t>
            </w:r>
          </w:p>
        </w:tc>
        <w:tc>
          <w:tcPr>
            <w:tcW w:w="18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方正仿宋简体" w:cs="方正仿宋简体"/>
                <w:color w:val="000000"/>
                <w:sz w:val="32"/>
                <w:szCs w:val="32"/>
                <w:lang w:val="en-US" w:eastAsia="zh-CN"/>
              </w:rPr>
              <w:t>史成艳</w:t>
            </w:r>
          </w:p>
        </w:tc>
        <w:tc>
          <w:tcPr>
            <w:tcW w:w="579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方正仿宋简体" w:cs="方正仿宋简体"/>
                <w:color w:val="000000"/>
                <w:sz w:val="32"/>
                <w:szCs w:val="32"/>
                <w:lang w:val="en-US" w:eastAsia="zh-CN"/>
              </w:rPr>
              <w:t>广东富港物业服务有限公司阳江分公司经理</w:t>
            </w:r>
          </w:p>
        </w:tc>
        <w:tc>
          <w:tcPr>
            <w:tcW w:w="1884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方正仿宋简体" w:cs="方正仿宋简体"/>
                <w:color w:val="000000"/>
                <w:sz w:val="32"/>
                <w:szCs w:val="32"/>
                <w:lang w:eastAsia="zh-CN"/>
              </w:rPr>
              <w:t>李东海</w:t>
            </w:r>
          </w:p>
        </w:tc>
        <w:tc>
          <w:tcPr>
            <w:tcW w:w="579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方正仿宋简体" w:cs="方正仿宋简体"/>
                <w:color w:val="000000"/>
                <w:sz w:val="32"/>
                <w:szCs w:val="32"/>
                <w:lang w:val="en-US" w:eastAsia="zh-CN"/>
              </w:rPr>
              <w:t>阳江市阳东区宜家物业管理有限公司副总经理</w:t>
            </w:r>
          </w:p>
        </w:tc>
        <w:tc>
          <w:tcPr>
            <w:tcW w:w="1884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方正仿宋简体"/>
                <w:color w:val="000000"/>
                <w:sz w:val="32"/>
                <w:szCs w:val="32"/>
              </w:rPr>
              <w:t>王景涛</w:t>
            </w:r>
          </w:p>
        </w:tc>
        <w:tc>
          <w:tcPr>
            <w:tcW w:w="579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ascii="宋体" w:hAnsi="宋体" w:eastAsia="方正仿宋简体"/>
                <w:color w:val="000000"/>
                <w:sz w:val="32"/>
              </w:rPr>
              <w:t>阳江长江国际酒店有限公司行政部经理</w:t>
            </w:r>
          </w:p>
        </w:tc>
        <w:tc>
          <w:tcPr>
            <w:tcW w:w="1884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8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吴观亭</w:t>
            </w:r>
          </w:p>
        </w:tc>
        <w:tc>
          <w:tcPr>
            <w:tcW w:w="579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阳江市师大教育教师</w:t>
            </w:r>
          </w:p>
        </w:tc>
        <w:tc>
          <w:tcPr>
            <w:tcW w:w="1884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line="600" w:lineRule="exact"/>
        <w:ind w:left="0" w:leftChars="0" w:firstLine="0" w:firstLineChars="0"/>
        <w:jc w:val="both"/>
        <w:textAlignment w:val="auto"/>
        <w:rPr>
          <w:rFonts w:hint="default" w:ascii="宋体" w:hAnsi="宋体" w:eastAsia="方正仿宋简体" w:cs="方正仿宋简体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line="600" w:lineRule="exact"/>
        <w:ind w:left="0" w:leftChars="0" w:firstLine="0" w:firstLineChars="0"/>
        <w:jc w:val="both"/>
        <w:textAlignment w:val="auto"/>
        <w:rPr>
          <w:rFonts w:hint="default" w:ascii="宋体" w:hAnsi="宋体" w:eastAsia="方正仿宋简体" w:cs="方正仿宋简体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yOWQwMTlmZmI2NTdhZTljMGE3ZWQyNDUzMDZlNDIifQ=="/>
  </w:docVars>
  <w:rsids>
    <w:rsidRoot w:val="258F487E"/>
    <w:rsid w:val="01314A59"/>
    <w:rsid w:val="07F3091C"/>
    <w:rsid w:val="11405CE9"/>
    <w:rsid w:val="12530F3A"/>
    <w:rsid w:val="15447C51"/>
    <w:rsid w:val="258F487E"/>
    <w:rsid w:val="47274C59"/>
    <w:rsid w:val="60814C45"/>
    <w:rsid w:val="6ACF773C"/>
    <w:rsid w:val="6D350F65"/>
    <w:rsid w:val="6F236C85"/>
    <w:rsid w:val="7DB1329C"/>
    <w:rsid w:val="BBFC0DBE"/>
    <w:rsid w:val="DE738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方正仿宋简体" w:cs="方正仿宋简体"/>
      <w:kern w:val="2"/>
      <w:sz w:val="32"/>
      <w:szCs w:val="32"/>
      <w:lang w:val="en-US" w:eastAsia="zh-CN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widowControl/>
      <w:adjustRightInd w:val="0"/>
      <w:snapToGrid w:val="0"/>
      <w:spacing w:before="100" w:beforeAutospacing="1"/>
      <w:ind w:firstLine="420" w:firstLineChars="100"/>
      <w:jc w:val="left"/>
    </w:pPr>
    <w:rPr>
      <w:rFonts w:ascii="Tahoma" w:hAnsi="Tahoma" w:cs="Tahoma"/>
      <w:sz w:val="22"/>
    </w:rPr>
  </w:style>
  <w:style w:type="paragraph" w:styleId="3">
    <w:name w:val="Body Text"/>
    <w:basedOn w:val="1"/>
    <w:next w:val="1"/>
    <w:qFormat/>
    <w:uiPriority w:val="0"/>
    <w:rPr>
      <w:rFonts w:ascii="仿宋" w:hAnsi="仿宋" w:eastAsia="仿宋" w:cs="仿宋"/>
      <w:sz w:val="32"/>
      <w:szCs w:val="32"/>
      <w:lang w:val="zh-CN" w:eastAsia="zh-CN" w:bidi="zh-CN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921</Words>
  <Characters>961</Characters>
  <Lines>0</Lines>
  <Paragraphs>0</Paragraphs>
  <TotalTime>2</TotalTime>
  <ScaleCrop>false</ScaleCrop>
  <LinksUpToDate>false</LinksUpToDate>
  <CharactersWithSpaces>984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2023-03-31T09:23:00Z</dcterms:created>
  <dc:creator>关俊杰</dc:creator>
  <cp:lastModifiedBy>kylin</cp:lastModifiedBy>
  <cp:lastPrinted>2023-03-31T14:43:00Z</cp:lastPrinted>
  <dcterms:modified xsi:type="dcterms:W3CDTF">2023-04-04T15:24:05Z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FFFB80B1D7D0469882898F969334AB4E</vt:lpwstr>
  </property>
</Properties>
</file>